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B11E0" w14:textId="77777777" w:rsidR="00EE7A17" w:rsidRPr="00EE7A17" w:rsidRDefault="00EE7A17" w:rsidP="00EE7A17">
      <w:pPr>
        <w:spacing w:after="160" w:line="259" w:lineRule="auto"/>
        <w:rPr>
          <w:rFonts w:ascii="Sommerfugl Sans" w:hAnsi="Sommerfugl Sans"/>
          <w:b/>
          <w:bCs/>
        </w:rPr>
      </w:pPr>
    </w:p>
    <w:p w14:paraId="6FC9BF53" w14:textId="77777777" w:rsidR="00EE7A17" w:rsidRDefault="00EE7A17" w:rsidP="00EE7A17">
      <w:pPr>
        <w:rPr>
          <w:rFonts w:ascii="Sommerfugl Sans" w:hAnsi="Sommerfugl Sans"/>
          <w:b/>
          <w:bCs/>
          <w:sz w:val="32"/>
          <w:szCs w:val="32"/>
        </w:rPr>
      </w:pPr>
      <w:r w:rsidRPr="004E14CF">
        <w:rPr>
          <w:rFonts w:ascii="Sommerfugl Sans" w:hAnsi="Sommerfugl Sans"/>
          <w:b/>
          <w:bCs/>
          <w:sz w:val="32"/>
          <w:szCs w:val="32"/>
        </w:rPr>
        <w:t>Beredskabsplan for vildgræssende dyr på Skovsgaard</w:t>
      </w:r>
    </w:p>
    <w:p w14:paraId="1C215D3A" w14:textId="0E6A57A7" w:rsidR="00C86BB7" w:rsidRDefault="00C86BB7" w:rsidP="00EE7A17">
      <w:pPr>
        <w:rPr>
          <w:rFonts w:ascii="Sommerfugl Sans" w:hAnsi="Sommerfugl Sans"/>
          <w:b/>
          <w:bCs/>
          <w:sz w:val="32"/>
          <w:szCs w:val="32"/>
        </w:rPr>
      </w:pPr>
      <w:r>
        <w:rPr>
          <w:rFonts w:ascii="Sommerfugl Sans" w:hAnsi="Sommerfugl Sans"/>
          <w:b/>
          <w:bCs/>
          <w:sz w:val="32"/>
          <w:szCs w:val="32"/>
        </w:rPr>
        <w:t>2026</w:t>
      </w:r>
    </w:p>
    <w:p w14:paraId="4F02985D" w14:textId="77777777" w:rsidR="004E14CF" w:rsidRDefault="004E14CF" w:rsidP="00EE7A17">
      <w:pPr>
        <w:rPr>
          <w:rFonts w:ascii="Sommerfugl Sans" w:hAnsi="Sommerfugl Sans"/>
          <w:b/>
          <w:bCs/>
          <w:sz w:val="32"/>
          <w:szCs w:val="32"/>
        </w:rPr>
      </w:pPr>
    </w:p>
    <w:p w14:paraId="4BBA48FB" w14:textId="4BBEB1E2" w:rsidR="004E14CF" w:rsidRDefault="00C86BB7" w:rsidP="00EE7A17">
      <w:pPr>
        <w:rPr>
          <w:rFonts w:ascii="Sommerfugl Sans" w:hAnsi="Sommerfugl San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A3A7612" wp14:editId="741D1E82">
            <wp:extent cx="4191000" cy="5588145"/>
            <wp:effectExtent l="0" t="0" r="0" b="0"/>
            <wp:docPr id="49942435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523" cy="559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ECFBE" w14:textId="77777777" w:rsidR="00C86BB7" w:rsidRPr="004E14CF" w:rsidRDefault="00C86BB7" w:rsidP="00EE7A17">
      <w:pPr>
        <w:rPr>
          <w:rFonts w:ascii="Sommerfugl Sans" w:hAnsi="Sommerfugl Sans"/>
          <w:b/>
          <w:bCs/>
          <w:sz w:val="32"/>
          <w:szCs w:val="32"/>
        </w:rPr>
      </w:pPr>
    </w:p>
    <w:p w14:paraId="29BDC439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 xml:space="preserve">Denne beredskabsplan beskriver håndtering af dyrene i situationer, hvor de naturlige forhold ikke er tilstrækkelige til at sikre trivsel, eller hvor der opstår ekstraordinære hændelser som længerevarende dybt </w:t>
      </w:r>
      <w:proofErr w:type="spellStart"/>
      <w:r w:rsidRPr="00EE7A17">
        <w:rPr>
          <w:rFonts w:ascii="Sommerfugl Sans" w:hAnsi="Sommerfugl Sans" w:cstheme="minorHAnsi"/>
          <w:sz w:val="22"/>
          <w:szCs w:val="22"/>
        </w:rPr>
        <w:t>snedække</w:t>
      </w:r>
      <w:proofErr w:type="spellEnd"/>
      <w:r w:rsidRPr="00EE7A17">
        <w:rPr>
          <w:rFonts w:ascii="Sommerfugl Sans" w:hAnsi="Sommerfugl Sans" w:cstheme="minorHAnsi"/>
          <w:sz w:val="22"/>
          <w:szCs w:val="22"/>
        </w:rPr>
        <w:t>, sygdomme eller stormflod med videre.</w:t>
      </w:r>
    </w:p>
    <w:p w14:paraId="701D75ED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</w:p>
    <w:p w14:paraId="35420048" w14:textId="77777777" w:rsidR="00EE7A17" w:rsidRPr="00EE7A17" w:rsidRDefault="00EE7A17" w:rsidP="00EE7A17">
      <w:pPr>
        <w:rPr>
          <w:rFonts w:ascii="Sommerfugl Sans" w:hAnsi="Sommerfugl Sans" w:cstheme="minorHAnsi"/>
          <w:b/>
          <w:bCs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Overordnet tilgang</w:t>
      </w:r>
    </w:p>
    <w:p w14:paraId="4011954F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 xml:space="preserve">Dyrene håndteres i udgangspunktet gennem den fastlagte udtagningsstrategi. </w:t>
      </w:r>
    </w:p>
    <w:p w14:paraId="7D99D8A7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Beredskabet aktiveres, når naturgrundlaget eller vejrforholdene ikke understøtter dyrenes behov.</w:t>
      </w:r>
    </w:p>
    <w:p w14:paraId="12198086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</w:p>
    <w:p w14:paraId="77643FE9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Kortmateriale over området skal til enhver tid vise placeringer for:</w:t>
      </w:r>
    </w:p>
    <w:p w14:paraId="5BF4C66D" w14:textId="77777777" w:rsidR="00EE7A17" w:rsidRPr="00EE7A17" w:rsidRDefault="00EE7A17" w:rsidP="00EE7A17">
      <w:pPr>
        <w:pStyle w:val="Listeafsnit"/>
        <w:numPr>
          <w:ilvl w:val="0"/>
          <w:numId w:val="1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lastRenderedPageBreak/>
        <w:t>Fodringspunkter</w:t>
      </w:r>
    </w:p>
    <w:p w14:paraId="586D3C4E" w14:textId="77777777" w:rsidR="00EE7A17" w:rsidRPr="00EE7A17" w:rsidRDefault="00EE7A17" w:rsidP="00EE7A17">
      <w:pPr>
        <w:pStyle w:val="Listeafsnit"/>
        <w:numPr>
          <w:ilvl w:val="0"/>
          <w:numId w:val="1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Vandforsyning</w:t>
      </w:r>
    </w:p>
    <w:p w14:paraId="71AF6E13" w14:textId="77777777" w:rsidR="00EE7A17" w:rsidRPr="00EE7A17" w:rsidRDefault="00EE7A17" w:rsidP="00EE7A17">
      <w:pPr>
        <w:pStyle w:val="Listeafsnit"/>
        <w:numPr>
          <w:ilvl w:val="0"/>
          <w:numId w:val="1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Staldbygninger</w:t>
      </w:r>
    </w:p>
    <w:p w14:paraId="721EC4C3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</w:p>
    <w:p w14:paraId="216F6268" w14:textId="77777777" w:rsidR="00EE7A17" w:rsidRPr="00EE7A17" w:rsidRDefault="00EE7A17" w:rsidP="00EE7A17">
      <w:pPr>
        <w:rPr>
          <w:rFonts w:ascii="Sommerfugl Sans" w:hAnsi="Sommerfugl Sans" w:cstheme="minorHAnsi"/>
          <w:b/>
          <w:bCs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Fødemangel</w:t>
      </w:r>
    </w:p>
    <w:p w14:paraId="491EE31B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Ved fødemangel prioriteres først udtag af dyr for at reducere belastningen på arealerne.</w:t>
      </w:r>
    </w:p>
    <w:p w14:paraId="40FB6CE8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Hvis dette ikke er tilstrækkeligt, iværksættes tilskudsfodring med:</w:t>
      </w:r>
    </w:p>
    <w:p w14:paraId="088DE1EB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</w:p>
    <w:p w14:paraId="46209B7C" w14:textId="77777777" w:rsidR="00EE7A17" w:rsidRPr="00EE7A17" w:rsidRDefault="00EE7A17" w:rsidP="00EE7A17">
      <w:pPr>
        <w:pStyle w:val="Listeafsnit"/>
        <w:numPr>
          <w:ilvl w:val="0"/>
          <w:numId w:val="2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Hø</w:t>
      </w:r>
    </w:p>
    <w:p w14:paraId="6BF9B6D7" w14:textId="77777777" w:rsidR="00EE7A17" w:rsidRPr="00EE7A17" w:rsidRDefault="00EE7A17" w:rsidP="00EE7A17">
      <w:pPr>
        <w:pStyle w:val="Listeafsnit"/>
        <w:numPr>
          <w:ilvl w:val="0"/>
          <w:numId w:val="2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Halm</w:t>
      </w:r>
    </w:p>
    <w:p w14:paraId="65E84B4B" w14:textId="77777777" w:rsidR="00EE7A17" w:rsidRPr="00EE7A17" w:rsidRDefault="00EE7A17" w:rsidP="00EE7A17">
      <w:pPr>
        <w:pStyle w:val="Listeafsnit"/>
        <w:numPr>
          <w:ilvl w:val="0"/>
          <w:numId w:val="2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Ensilage</w:t>
      </w:r>
    </w:p>
    <w:p w14:paraId="1B9D5962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</w:p>
    <w:p w14:paraId="7E7AD5F8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 xml:space="preserve">Fodring sker på minimum fire faste placeringer på marken ved Skovsgaard med ca. 100 meters afstand. Fodringen sker på et højbundsareal så der sker et minimum af </w:t>
      </w:r>
      <w:proofErr w:type="spellStart"/>
      <w:r w:rsidRPr="00EE7A17">
        <w:rPr>
          <w:rFonts w:ascii="Sommerfugl Sans" w:hAnsi="Sommerfugl Sans" w:cstheme="minorHAnsi"/>
          <w:sz w:val="22"/>
          <w:szCs w:val="22"/>
        </w:rPr>
        <w:t>optråd</w:t>
      </w:r>
      <w:proofErr w:type="spellEnd"/>
      <w:r w:rsidRPr="00EE7A17">
        <w:rPr>
          <w:rFonts w:ascii="Sommerfugl Sans" w:hAnsi="Sommerfugl Sans" w:cstheme="minorHAnsi"/>
          <w:sz w:val="22"/>
          <w:szCs w:val="22"/>
        </w:rPr>
        <w:t xml:space="preserve">, i nærhed af kontinuerligt opsyn samt med tilgængelige vandressourcer. </w:t>
      </w:r>
    </w:p>
    <w:p w14:paraId="496F9556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</w:p>
    <w:p w14:paraId="58C0E306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Indsæt kort: Nordmarken,</w:t>
      </w:r>
    </w:p>
    <w:p w14:paraId="7AD254C3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</w:p>
    <w:p w14:paraId="720AB925" w14:textId="77777777" w:rsidR="00EE7A17" w:rsidRPr="00EE7A17" w:rsidRDefault="00EE7A17" w:rsidP="00EE7A17">
      <w:pPr>
        <w:rPr>
          <w:rFonts w:ascii="Sommerfugl Sans" w:hAnsi="Sommerfugl Sans" w:cstheme="minorHAnsi"/>
          <w:b/>
          <w:bCs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Vandforsyning</w:t>
      </w:r>
    </w:p>
    <w:p w14:paraId="206DA778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Ved frost, hvor naturlige vandkilder ikke er tilgængelige, etableres manuel vandforsyning fra:</w:t>
      </w:r>
    </w:p>
    <w:p w14:paraId="29BE7725" w14:textId="77777777" w:rsidR="00EE7A17" w:rsidRPr="00EE7A17" w:rsidRDefault="00EE7A17" w:rsidP="00EE7A17">
      <w:pPr>
        <w:numPr>
          <w:ilvl w:val="0"/>
          <w:numId w:val="3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 xml:space="preserve">Vandpost ved </w:t>
      </w:r>
      <w:proofErr w:type="spellStart"/>
      <w:r w:rsidRPr="00EE7A17">
        <w:rPr>
          <w:rFonts w:ascii="Sommerfugl Sans" w:hAnsi="Sommerfugl Sans" w:cstheme="minorHAnsi"/>
          <w:b/>
          <w:bCs/>
          <w:sz w:val="22"/>
          <w:szCs w:val="22"/>
        </w:rPr>
        <w:t>Kågaarden</w:t>
      </w:r>
      <w:proofErr w:type="spellEnd"/>
    </w:p>
    <w:p w14:paraId="0AED8409" w14:textId="77777777" w:rsidR="00EE7A17" w:rsidRPr="00EE7A17" w:rsidRDefault="00EE7A17" w:rsidP="00EE7A17">
      <w:pPr>
        <w:numPr>
          <w:ilvl w:val="0"/>
          <w:numId w:val="3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 xml:space="preserve">Vandpost ved staldbygningen på </w:t>
      </w:r>
      <w:proofErr w:type="spellStart"/>
      <w:r w:rsidRPr="00EE7A17">
        <w:rPr>
          <w:rFonts w:ascii="Sommerfugl Sans" w:hAnsi="Sommerfugl Sans" w:cstheme="minorHAnsi"/>
          <w:b/>
          <w:bCs/>
          <w:sz w:val="22"/>
          <w:szCs w:val="22"/>
        </w:rPr>
        <w:t>Skvosgaard</w:t>
      </w:r>
      <w:proofErr w:type="spellEnd"/>
    </w:p>
    <w:p w14:paraId="54EF0C95" w14:textId="77777777" w:rsidR="00EE7A17" w:rsidRPr="00EE7A17" w:rsidRDefault="00EE7A17" w:rsidP="00EE7A17">
      <w:pPr>
        <w:numPr>
          <w:ilvl w:val="0"/>
          <w:numId w:val="3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 xml:space="preserve">Vandplads ved </w:t>
      </w:r>
      <w:proofErr w:type="spellStart"/>
      <w:r w:rsidRPr="00EE7A17">
        <w:rPr>
          <w:rFonts w:ascii="Sommerfugl Sans" w:hAnsi="Sommerfugl Sans" w:cstheme="minorHAnsi"/>
          <w:b/>
          <w:bCs/>
          <w:sz w:val="22"/>
          <w:szCs w:val="22"/>
        </w:rPr>
        <w:t>Påøgaard</w:t>
      </w:r>
      <w:proofErr w:type="spellEnd"/>
    </w:p>
    <w:p w14:paraId="71C29C9F" w14:textId="77777777" w:rsidR="00EE7A17" w:rsidRPr="00EE7A17" w:rsidRDefault="00000000" w:rsidP="00EE7A17">
      <w:pPr>
        <w:rPr>
          <w:rFonts w:ascii="Sommerfugl Sans" w:hAnsi="Sommerfugl Sans" w:cstheme="minorHAnsi"/>
          <w:sz w:val="22"/>
          <w:szCs w:val="22"/>
        </w:rPr>
      </w:pPr>
      <w:r>
        <w:rPr>
          <w:rFonts w:ascii="Sommerfugl Sans" w:hAnsi="Sommerfugl Sans" w:cstheme="minorHAnsi"/>
          <w:sz w:val="22"/>
          <w:szCs w:val="22"/>
        </w:rPr>
        <w:pict w14:anchorId="4075F6AE">
          <v:rect id="_x0000_i1025" style="width:0;height:1.5pt" o:hralign="center" o:hrstd="t" o:hr="t" fillcolor="#a0a0a0" stroked="f"/>
        </w:pict>
      </w:r>
    </w:p>
    <w:p w14:paraId="51FF8090" w14:textId="77777777" w:rsidR="00EE7A17" w:rsidRPr="00EE7A17" w:rsidRDefault="00EE7A17" w:rsidP="00EE7A17">
      <w:pPr>
        <w:rPr>
          <w:rFonts w:ascii="Sommerfugl Sans" w:hAnsi="Sommerfugl Sans" w:cstheme="minorHAnsi"/>
          <w:b/>
          <w:bCs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Staldadgang</w:t>
      </w:r>
    </w:p>
    <w:p w14:paraId="51F3F771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Ved behov gives dyrene adgang til eksisterende staldbygninger med direkte adgang fra arealerne:</w:t>
      </w:r>
    </w:p>
    <w:p w14:paraId="17688FCE" w14:textId="77777777" w:rsidR="00EE7A17" w:rsidRPr="00EE7A17" w:rsidRDefault="00EE7A17" w:rsidP="00EE7A17">
      <w:pPr>
        <w:numPr>
          <w:ilvl w:val="0"/>
          <w:numId w:val="4"/>
        </w:numPr>
        <w:rPr>
          <w:rFonts w:ascii="Sommerfugl Sans" w:hAnsi="Sommerfugl Sans" w:cstheme="minorHAnsi"/>
          <w:sz w:val="22"/>
          <w:szCs w:val="22"/>
        </w:rPr>
      </w:pPr>
      <w:proofErr w:type="spellStart"/>
      <w:r w:rsidRPr="00EE7A17">
        <w:rPr>
          <w:rFonts w:ascii="Sommerfugl Sans" w:hAnsi="Sommerfugl Sans" w:cstheme="minorHAnsi"/>
          <w:b/>
          <w:bCs/>
          <w:sz w:val="22"/>
          <w:szCs w:val="22"/>
        </w:rPr>
        <w:t>Kågaarden</w:t>
      </w:r>
      <w:proofErr w:type="spellEnd"/>
    </w:p>
    <w:p w14:paraId="21619EF0" w14:textId="77777777" w:rsidR="00EE7A17" w:rsidRPr="00EE7A17" w:rsidRDefault="00EE7A17" w:rsidP="00EE7A17">
      <w:pPr>
        <w:numPr>
          <w:ilvl w:val="0"/>
          <w:numId w:val="4"/>
        </w:numPr>
        <w:rPr>
          <w:rFonts w:ascii="Sommerfugl Sans" w:hAnsi="Sommerfugl Sans" w:cstheme="minorHAnsi"/>
          <w:sz w:val="22"/>
          <w:szCs w:val="22"/>
        </w:rPr>
      </w:pPr>
      <w:proofErr w:type="spellStart"/>
      <w:r w:rsidRPr="00EE7A17">
        <w:rPr>
          <w:rFonts w:ascii="Sommerfugl Sans" w:hAnsi="Sommerfugl Sans" w:cstheme="minorHAnsi"/>
          <w:b/>
          <w:bCs/>
          <w:sz w:val="22"/>
          <w:szCs w:val="22"/>
        </w:rPr>
        <w:t>Påøgaard</w:t>
      </w:r>
      <w:proofErr w:type="spellEnd"/>
    </w:p>
    <w:p w14:paraId="391B3381" w14:textId="77777777" w:rsidR="00EE7A17" w:rsidRPr="00EE7A17" w:rsidRDefault="00EE7A17" w:rsidP="00EE7A17">
      <w:pPr>
        <w:numPr>
          <w:ilvl w:val="0"/>
          <w:numId w:val="4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Stalden ved Skovsgaard</w:t>
      </w:r>
    </w:p>
    <w:p w14:paraId="6393BF4B" w14:textId="77777777" w:rsidR="00EE7A17" w:rsidRPr="00EE7A17" w:rsidRDefault="00000000" w:rsidP="00EE7A17">
      <w:pPr>
        <w:rPr>
          <w:rFonts w:ascii="Sommerfugl Sans" w:hAnsi="Sommerfugl Sans" w:cstheme="minorHAnsi"/>
          <w:sz w:val="22"/>
          <w:szCs w:val="22"/>
        </w:rPr>
      </w:pPr>
      <w:r>
        <w:rPr>
          <w:rFonts w:ascii="Sommerfugl Sans" w:hAnsi="Sommerfugl Sans" w:cstheme="minorHAnsi"/>
          <w:sz w:val="22"/>
          <w:szCs w:val="22"/>
        </w:rPr>
        <w:pict w14:anchorId="088542A9">
          <v:rect id="_x0000_i1026" style="width:0;height:1.5pt" o:hralign="center" o:hrstd="t" o:hr="t" fillcolor="#a0a0a0" stroked="f"/>
        </w:pict>
      </w:r>
    </w:p>
    <w:p w14:paraId="361E7B82" w14:textId="77777777" w:rsidR="00EE7A17" w:rsidRPr="00EE7A17" w:rsidRDefault="00EE7A17" w:rsidP="00EE7A17">
      <w:pPr>
        <w:rPr>
          <w:rFonts w:ascii="Sommerfugl Sans" w:hAnsi="Sommerfugl Sans" w:cstheme="minorHAnsi"/>
          <w:b/>
          <w:bCs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Særlige beredskabssituationer</w:t>
      </w:r>
    </w:p>
    <w:p w14:paraId="4A750D35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 xml:space="preserve">Force majeure, eks. Isvinter med massivt </w:t>
      </w:r>
      <w:proofErr w:type="spellStart"/>
      <w:r w:rsidRPr="00EE7A17">
        <w:rPr>
          <w:rFonts w:ascii="Sommerfugl Sans" w:hAnsi="Sommerfugl Sans" w:cstheme="minorHAnsi"/>
          <w:b/>
          <w:bCs/>
          <w:sz w:val="22"/>
          <w:szCs w:val="22"/>
        </w:rPr>
        <w:t>snedække</w:t>
      </w:r>
      <w:proofErr w:type="spellEnd"/>
      <w:r w:rsidRPr="00EE7A17">
        <w:rPr>
          <w:rFonts w:ascii="Sommerfugl Sans" w:hAnsi="Sommerfugl Sans" w:cstheme="minorHAnsi"/>
          <w:sz w:val="22"/>
          <w:szCs w:val="22"/>
        </w:rPr>
        <w:br/>
        <w:t>Ved ekstreme vinterforhold åbnes følgende stalde:</w:t>
      </w:r>
    </w:p>
    <w:p w14:paraId="07888213" w14:textId="77777777" w:rsidR="00EE7A17" w:rsidRPr="00EE7A17" w:rsidRDefault="00EE7A17" w:rsidP="00EE7A17">
      <w:pPr>
        <w:numPr>
          <w:ilvl w:val="0"/>
          <w:numId w:val="5"/>
        </w:numPr>
        <w:rPr>
          <w:rFonts w:ascii="Sommerfugl Sans" w:hAnsi="Sommerfugl Sans" w:cstheme="minorHAnsi"/>
          <w:sz w:val="22"/>
          <w:szCs w:val="22"/>
        </w:rPr>
      </w:pPr>
      <w:proofErr w:type="spellStart"/>
      <w:r w:rsidRPr="00EE7A17">
        <w:rPr>
          <w:rFonts w:ascii="Sommerfugl Sans" w:hAnsi="Sommerfugl Sans" w:cstheme="minorHAnsi"/>
          <w:sz w:val="22"/>
          <w:szCs w:val="22"/>
        </w:rPr>
        <w:t>Kågaarden</w:t>
      </w:r>
      <w:proofErr w:type="spellEnd"/>
    </w:p>
    <w:p w14:paraId="1AF2C1E3" w14:textId="77777777" w:rsidR="00EE7A17" w:rsidRPr="00EE7A17" w:rsidRDefault="00EE7A17" w:rsidP="00EE7A17">
      <w:pPr>
        <w:numPr>
          <w:ilvl w:val="0"/>
          <w:numId w:val="5"/>
        </w:numPr>
        <w:rPr>
          <w:rFonts w:ascii="Sommerfugl Sans" w:hAnsi="Sommerfugl Sans" w:cstheme="minorHAnsi"/>
          <w:sz w:val="22"/>
          <w:szCs w:val="22"/>
        </w:rPr>
      </w:pPr>
      <w:proofErr w:type="spellStart"/>
      <w:r w:rsidRPr="00EE7A17">
        <w:rPr>
          <w:rFonts w:ascii="Sommerfugl Sans" w:hAnsi="Sommerfugl Sans" w:cstheme="minorHAnsi"/>
          <w:sz w:val="22"/>
          <w:szCs w:val="22"/>
        </w:rPr>
        <w:t>Påøgaard</w:t>
      </w:r>
      <w:proofErr w:type="spellEnd"/>
    </w:p>
    <w:p w14:paraId="6E04D0AB" w14:textId="77777777" w:rsidR="00EE7A17" w:rsidRPr="00EE7A17" w:rsidRDefault="00EE7A17" w:rsidP="00EE7A17">
      <w:pPr>
        <w:numPr>
          <w:ilvl w:val="0"/>
          <w:numId w:val="5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Stalden ved Skovsgaard</w:t>
      </w:r>
    </w:p>
    <w:p w14:paraId="49C61A98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Omfattende sygdomsudbrud</w:t>
      </w:r>
      <w:r w:rsidRPr="00EE7A17">
        <w:rPr>
          <w:rFonts w:ascii="Sommerfugl Sans" w:hAnsi="Sommerfugl Sans" w:cstheme="minorHAnsi"/>
          <w:sz w:val="22"/>
          <w:szCs w:val="22"/>
        </w:rPr>
        <w:br/>
        <w:t>Ved behov for isolation opstaldes dyr i:</w:t>
      </w:r>
    </w:p>
    <w:p w14:paraId="4FF71767" w14:textId="77777777" w:rsidR="00EE7A17" w:rsidRPr="00EE7A17" w:rsidRDefault="00EE7A17" w:rsidP="00EE7A17">
      <w:pPr>
        <w:pStyle w:val="Listeafsnit"/>
        <w:numPr>
          <w:ilvl w:val="0"/>
          <w:numId w:val="6"/>
        </w:numPr>
        <w:rPr>
          <w:rFonts w:ascii="Sommerfugl Sans" w:hAnsi="Sommerfugl Sans" w:cstheme="minorHAnsi"/>
          <w:b/>
          <w:bCs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Stalden ved Skovsgaard(isolation)</w:t>
      </w:r>
    </w:p>
    <w:p w14:paraId="5549B09F" w14:textId="77777777" w:rsidR="00EE7A17" w:rsidRPr="00EE7A17" w:rsidRDefault="00EE7A17" w:rsidP="00EE7A17">
      <w:pPr>
        <w:numPr>
          <w:ilvl w:val="0"/>
          <w:numId w:val="6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 xml:space="preserve">Separationsafsnit ved </w:t>
      </w:r>
      <w:proofErr w:type="spellStart"/>
      <w:r w:rsidRPr="00EE7A17">
        <w:rPr>
          <w:rFonts w:ascii="Sommerfugl Sans" w:hAnsi="Sommerfugl Sans" w:cstheme="minorHAnsi"/>
          <w:b/>
          <w:bCs/>
          <w:sz w:val="22"/>
          <w:szCs w:val="22"/>
        </w:rPr>
        <w:t>Kågaarden</w:t>
      </w:r>
      <w:proofErr w:type="spellEnd"/>
    </w:p>
    <w:p w14:paraId="07099450" w14:textId="77777777" w:rsidR="00EE7A17" w:rsidRPr="00EE7A17" w:rsidRDefault="00EE7A17" w:rsidP="00EE7A17">
      <w:pPr>
        <w:ind w:left="720"/>
        <w:rPr>
          <w:rFonts w:ascii="Sommerfugl Sans" w:hAnsi="Sommerfugl Sans" w:cstheme="minorHAnsi"/>
          <w:sz w:val="22"/>
          <w:szCs w:val="22"/>
        </w:rPr>
      </w:pPr>
    </w:p>
    <w:p w14:paraId="158B7EA8" w14:textId="77777777" w:rsidR="00EE7A17" w:rsidRPr="00EE7A17" w:rsidRDefault="00EE7A17" w:rsidP="00EE7A17">
      <w:p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b/>
          <w:bCs/>
          <w:sz w:val="22"/>
          <w:szCs w:val="22"/>
        </w:rPr>
        <w:t>Individuelle behov</w:t>
      </w:r>
      <w:r w:rsidRPr="00EE7A17">
        <w:rPr>
          <w:rFonts w:ascii="Sommerfugl Sans" w:hAnsi="Sommerfugl Sans" w:cstheme="minorHAnsi"/>
          <w:sz w:val="22"/>
          <w:szCs w:val="22"/>
        </w:rPr>
        <w:br/>
        <w:t>Enkeltindivider kan opstaldes ved:</w:t>
      </w:r>
    </w:p>
    <w:p w14:paraId="2386B259" w14:textId="77777777" w:rsidR="00EE7A17" w:rsidRPr="00EE7A17" w:rsidRDefault="00EE7A17" w:rsidP="00EE7A17">
      <w:pPr>
        <w:numPr>
          <w:ilvl w:val="0"/>
          <w:numId w:val="7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Alvorlige Skader</w:t>
      </w:r>
    </w:p>
    <w:p w14:paraId="0174C678" w14:textId="77777777" w:rsidR="00EE7A17" w:rsidRPr="00EE7A17" w:rsidRDefault="00EE7A17" w:rsidP="00EE7A17">
      <w:pPr>
        <w:numPr>
          <w:ilvl w:val="0"/>
          <w:numId w:val="7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Alvorlig Sygdom</w:t>
      </w:r>
    </w:p>
    <w:p w14:paraId="77EE9DAA" w14:textId="77777777" w:rsidR="00EE7A17" w:rsidRPr="00EE7A17" w:rsidRDefault="00EE7A17" w:rsidP="00EE7A17">
      <w:pPr>
        <w:numPr>
          <w:ilvl w:val="0"/>
          <w:numId w:val="7"/>
        </w:numPr>
        <w:rPr>
          <w:rFonts w:ascii="Sommerfugl Sans" w:hAnsi="Sommerfugl Sans" w:cstheme="minorHAnsi"/>
          <w:sz w:val="22"/>
          <w:szCs w:val="22"/>
        </w:rPr>
      </w:pPr>
      <w:r w:rsidRPr="00EE7A17">
        <w:rPr>
          <w:rFonts w:ascii="Sommerfugl Sans" w:hAnsi="Sommerfugl Sans" w:cstheme="minorHAnsi"/>
          <w:sz w:val="22"/>
          <w:szCs w:val="22"/>
        </w:rPr>
        <w:t>Manglende trivsel og hvis udtagning ikke er en mulighed</w:t>
      </w:r>
    </w:p>
    <w:p w14:paraId="6394CEF7" w14:textId="77777777" w:rsidR="00F101EF" w:rsidRDefault="00F101EF">
      <w:pPr>
        <w:rPr>
          <w:rFonts w:ascii="Sommerfugl Sans" w:hAnsi="Sommerfugl Sans"/>
        </w:rPr>
      </w:pPr>
    </w:p>
    <w:p w14:paraId="69F5E196" w14:textId="45F5E46D" w:rsidR="000E57D2" w:rsidRDefault="000E57D2">
      <w:pPr>
        <w:rPr>
          <w:rFonts w:ascii="Sommerfugl Sans" w:hAnsi="Sommerfugl Sans"/>
        </w:rPr>
      </w:pPr>
      <w:r>
        <w:rPr>
          <w:rFonts w:ascii="Sommerfugl Sans" w:hAnsi="Sommerfugl Sans"/>
        </w:rPr>
        <w:lastRenderedPageBreak/>
        <w:t xml:space="preserve">Kort over </w:t>
      </w:r>
      <w:r w:rsidR="00C93EE7">
        <w:rPr>
          <w:rFonts w:ascii="Sommerfugl Sans" w:hAnsi="Sommerfugl Sans"/>
        </w:rPr>
        <w:t>Skovsgaard</w:t>
      </w:r>
      <w:r>
        <w:rPr>
          <w:rFonts w:ascii="Sommerfugl Sans" w:hAnsi="Sommerfugl Sans"/>
        </w:rPr>
        <w:br/>
      </w:r>
      <w:r>
        <w:rPr>
          <w:rFonts w:ascii="Sommerfugl Sans" w:hAnsi="Sommerfugl Sans"/>
        </w:rPr>
        <w:br/>
      </w:r>
      <w:r w:rsidR="00C93EE7">
        <w:rPr>
          <w:rFonts w:ascii="Sommerfugl Sans" w:hAnsi="Sommerfugl Sans"/>
        </w:rPr>
        <w:t>Orange linjer er hegn</w:t>
      </w:r>
      <w:r w:rsidR="004E14CF">
        <w:rPr>
          <w:rFonts w:ascii="Sommerfugl Sans" w:hAnsi="Sommerfugl Sans"/>
        </w:rPr>
        <w:t xml:space="preserve"> med markeringer af låger og led</w:t>
      </w:r>
    </w:p>
    <w:p w14:paraId="36439181" w14:textId="09D41CF6" w:rsidR="00C93EE7" w:rsidRDefault="00C93EE7">
      <w:pPr>
        <w:rPr>
          <w:rFonts w:ascii="Sommerfugl Sans" w:hAnsi="Sommerfugl Sans"/>
        </w:rPr>
      </w:pPr>
      <w:r>
        <w:rPr>
          <w:rFonts w:ascii="Sommerfugl Sans" w:hAnsi="Sommerfugl Sans"/>
        </w:rPr>
        <w:t xml:space="preserve">Røde pletter er mulige stalde til sygebehov, </w:t>
      </w:r>
      <w:r w:rsidR="004E14CF">
        <w:rPr>
          <w:rFonts w:ascii="Sommerfugl Sans" w:hAnsi="Sommerfugl Sans"/>
        </w:rPr>
        <w:t xml:space="preserve">ly i ekstreme situationer </w:t>
      </w:r>
      <w:r>
        <w:rPr>
          <w:rFonts w:ascii="Sommerfugl Sans" w:hAnsi="Sommerfugl Sans"/>
        </w:rPr>
        <w:t xml:space="preserve">samt fast vand ved behov. </w:t>
      </w:r>
    </w:p>
    <w:p w14:paraId="7645A265" w14:textId="744BFDB0" w:rsidR="00C93EE7" w:rsidRDefault="00C93EE7">
      <w:pPr>
        <w:rPr>
          <w:rFonts w:ascii="Sommerfugl Sans" w:hAnsi="Sommerfugl Sans"/>
        </w:rPr>
      </w:pPr>
      <w:r>
        <w:rPr>
          <w:rFonts w:ascii="Sommerfugl Sans" w:hAnsi="Sommerfugl Sans"/>
        </w:rPr>
        <w:t>Rød markering er areal til nødfodring</w:t>
      </w:r>
    </w:p>
    <w:p w14:paraId="0D19ECE6" w14:textId="77777777" w:rsidR="00C93EE7" w:rsidRDefault="00C93EE7">
      <w:pPr>
        <w:rPr>
          <w:rFonts w:ascii="Sommerfugl Sans" w:hAnsi="Sommerfugl Sans"/>
        </w:rPr>
      </w:pPr>
    </w:p>
    <w:p w14:paraId="68EE9A00" w14:textId="78ADBB47" w:rsidR="000E57D2" w:rsidRPr="00EE7A17" w:rsidRDefault="000E57D2">
      <w:pPr>
        <w:rPr>
          <w:rFonts w:ascii="Sommerfugl Sans" w:hAnsi="Sommerfugl Sans"/>
        </w:rPr>
      </w:pPr>
      <w:r>
        <w:rPr>
          <w:noProof/>
        </w:rPr>
        <w:drawing>
          <wp:inline distT="0" distB="0" distL="0" distR="0" wp14:anchorId="55FA9420" wp14:editId="55BBE6CE">
            <wp:extent cx="6120130" cy="2757170"/>
            <wp:effectExtent l="0" t="0" r="0" b="5080"/>
            <wp:docPr id="203522296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57D2" w:rsidRPr="00EE7A17"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6ABF" w14:textId="77777777" w:rsidR="0009766D" w:rsidRDefault="0009766D" w:rsidP="00EE7A17">
      <w:pPr>
        <w:spacing w:line="240" w:lineRule="auto"/>
      </w:pPr>
      <w:r>
        <w:separator/>
      </w:r>
    </w:p>
  </w:endnote>
  <w:endnote w:type="continuationSeparator" w:id="0">
    <w:p w14:paraId="2C624D46" w14:textId="77777777" w:rsidR="0009766D" w:rsidRDefault="0009766D" w:rsidP="00EE7A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mmerfugl Sans">
    <w:panose1 w:val="00000000000000000000"/>
    <w:charset w:val="00"/>
    <w:family w:val="modern"/>
    <w:notTrueType/>
    <w:pitch w:val="variable"/>
    <w:sig w:usb0="A000006F" w:usb1="0000006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A9F" w14:textId="3498F4F6" w:rsidR="00EE7A17" w:rsidRDefault="00EE7A17">
    <w:pPr>
      <w:pStyle w:val="Sidefod"/>
    </w:pPr>
    <w:r>
      <w:tab/>
    </w:r>
    <w:r>
      <w:rPr>
        <w:noProof/>
        <w14:ligatures w14:val="standardContextual"/>
      </w:rPr>
      <w:drawing>
        <wp:inline distT="0" distB="0" distL="0" distR="0" wp14:anchorId="6AFA5031" wp14:editId="1FE344F0">
          <wp:extent cx="1353429" cy="438950"/>
          <wp:effectExtent l="0" t="0" r="0" b="0"/>
          <wp:docPr id="15" name="Billede 14">
            <a:extLst xmlns:a="http://schemas.openxmlformats.org/drawingml/2006/main">
              <a:ext uri="{FF2B5EF4-FFF2-40B4-BE49-F238E27FC236}">
                <a16:creationId xmlns:a16="http://schemas.microsoft.com/office/drawing/2014/main" id="{46056BFC-83B8-281D-7B14-E2DAF2E81D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illede 14">
                    <a:extLst>
                      <a:ext uri="{FF2B5EF4-FFF2-40B4-BE49-F238E27FC236}">
                        <a16:creationId xmlns:a16="http://schemas.microsoft.com/office/drawing/2014/main" id="{46056BFC-83B8-281D-7B14-E2DAF2E81D2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3429" cy="43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7B0DB" w14:textId="77777777" w:rsidR="0009766D" w:rsidRDefault="0009766D" w:rsidP="00EE7A17">
      <w:pPr>
        <w:spacing w:line="240" w:lineRule="auto"/>
      </w:pPr>
      <w:r>
        <w:separator/>
      </w:r>
    </w:p>
  </w:footnote>
  <w:footnote w:type="continuationSeparator" w:id="0">
    <w:p w14:paraId="1581ED3D" w14:textId="77777777" w:rsidR="0009766D" w:rsidRDefault="0009766D" w:rsidP="00EE7A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6470"/>
    <w:multiLevelType w:val="multilevel"/>
    <w:tmpl w:val="D740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85486"/>
    <w:multiLevelType w:val="hybridMultilevel"/>
    <w:tmpl w:val="D6DA10AA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506F1"/>
    <w:multiLevelType w:val="hybridMultilevel"/>
    <w:tmpl w:val="E9FE3F8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B1485"/>
    <w:multiLevelType w:val="multilevel"/>
    <w:tmpl w:val="EC22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E0497D"/>
    <w:multiLevelType w:val="multilevel"/>
    <w:tmpl w:val="2604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780A5D"/>
    <w:multiLevelType w:val="multilevel"/>
    <w:tmpl w:val="A8BA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65017"/>
    <w:multiLevelType w:val="multilevel"/>
    <w:tmpl w:val="7A1C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2481610">
    <w:abstractNumId w:val="1"/>
  </w:num>
  <w:num w:numId="2" w16cid:durableId="2015763106">
    <w:abstractNumId w:val="2"/>
  </w:num>
  <w:num w:numId="3" w16cid:durableId="1612392100">
    <w:abstractNumId w:val="5"/>
  </w:num>
  <w:num w:numId="4" w16cid:durableId="929510945">
    <w:abstractNumId w:val="0"/>
  </w:num>
  <w:num w:numId="5" w16cid:durableId="959843548">
    <w:abstractNumId w:val="4"/>
  </w:num>
  <w:num w:numId="6" w16cid:durableId="1184244229">
    <w:abstractNumId w:val="6"/>
  </w:num>
  <w:num w:numId="7" w16cid:durableId="748040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17"/>
    <w:rsid w:val="0009766D"/>
    <w:rsid w:val="000E57D2"/>
    <w:rsid w:val="004D10E0"/>
    <w:rsid w:val="004E14CF"/>
    <w:rsid w:val="006836F1"/>
    <w:rsid w:val="007941DC"/>
    <w:rsid w:val="00A21DE7"/>
    <w:rsid w:val="00A8482A"/>
    <w:rsid w:val="00AE0D85"/>
    <w:rsid w:val="00C0032D"/>
    <w:rsid w:val="00C86BB7"/>
    <w:rsid w:val="00C93EE7"/>
    <w:rsid w:val="00EE7A17"/>
    <w:rsid w:val="00F1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FA16"/>
  <w15:chartTrackingRefBased/>
  <w15:docId w15:val="{E670FB6E-DFDB-4AF5-8C64-56D818B0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17"/>
    <w:pPr>
      <w:spacing w:after="0" w:line="260" w:lineRule="atLeast"/>
    </w:pPr>
    <w:rPr>
      <w:rFonts w:ascii="Verdana" w:eastAsia="Times New Roman" w:hAnsi="Verdana" w:cs="Times New Roman"/>
      <w:kern w:val="0"/>
      <w:sz w:val="20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E7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E7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E7A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E7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E7A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E7A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E7A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E7A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E7A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E7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E7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E7A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E7A1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E7A1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E7A1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E7A1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E7A1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E7A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E7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E7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E7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E7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E7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E7A1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E7A1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E7A1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E7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E7A1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E7A17"/>
    <w:rPr>
      <w:b/>
      <w:bCs/>
      <w:smallCaps/>
      <w:color w:val="0F4761" w:themeColor="accent1" w:themeShade="BF"/>
      <w:spacing w:val="5"/>
    </w:rPr>
  </w:style>
  <w:style w:type="paragraph" w:styleId="Kommentartekst">
    <w:name w:val="annotation text"/>
    <w:basedOn w:val="Normal"/>
    <w:link w:val="KommentartekstTegn"/>
    <w:uiPriority w:val="99"/>
    <w:unhideWhenUsed/>
    <w:rsid w:val="00EE7A1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E7A17"/>
    <w:rPr>
      <w:rFonts w:ascii="Verdana" w:eastAsia="Times New Roman" w:hAnsi="Verdana" w:cs="Times New Roman"/>
      <w:kern w:val="0"/>
      <w:sz w:val="20"/>
      <w:szCs w:val="20"/>
      <w:lang w:eastAsia="da-DK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E7A17"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E7A1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E7A17"/>
    <w:rPr>
      <w:rFonts w:ascii="Verdana" w:eastAsia="Times New Roman" w:hAnsi="Verdana" w:cs="Times New Roman"/>
      <w:kern w:val="0"/>
      <w:sz w:val="20"/>
      <w:szCs w:val="20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EE7A1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E7A17"/>
    <w:rPr>
      <w:rFonts w:ascii="Verdana" w:eastAsia="Times New Roman" w:hAnsi="Verdana" w:cs="Times New Roman"/>
      <w:kern w:val="0"/>
      <w:sz w:val="20"/>
      <w:szCs w:val="2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31153d-0cd8-49bb-b2c9-0ce328cad9ad">
      <Terms xmlns="http://schemas.microsoft.com/office/infopath/2007/PartnerControls"/>
    </lcf76f155ced4ddcb4097134ff3c332f>
    <TaxCatchAll xmlns="e9a8ca19-0171-42ac-8ba0-8ac4015df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945F71F94BD84B83101F2C1EC70B6B" ma:contentTypeVersion="16" ma:contentTypeDescription="Opret et nyt dokument." ma:contentTypeScope="" ma:versionID="8719bed672189eeeecc42c1aaa9c8374">
  <xsd:schema xmlns:xsd="http://www.w3.org/2001/XMLSchema" xmlns:xs="http://www.w3.org/2001/XMLSchema" xmlns:p="http://schemas.microsoft.com/office/2006/metadata/properties" xmlns:ns2="e931153d-0cd8-49bb-b2c9-0ce328cad9ad" xmlns:ns3="e9a8ca19-0171-42ac-8ba0-8ac4015dfd91" targetNamespace="http://schemas.microsoft.com/office/2006/metadata/properties" ma:root="true" ma:fieldsID="68d5fb91fa38d37b9c2322643a837f79" ns2:_="" ns3:_="">
    <xsd:import namespace="e931153d-0cd8-49bb-b2c9-0ce328cad9ad"/>
    <xsd:import namespace="e9a8ca19-0171-42ac-8ba0-8ac4015df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1153d-0cd8-49bb-b2c9-0ce328cad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b8960ae7-40ae-439f-88ef-fbffa2d14c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8ca19-0171-42ac-8ba0-8ac4015dfd9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2d8aa56-402c-41ad-9c4d-89a5798731d0}" ma:internalName="TaxCatchAll" ma:showField="CatchAllData" ma:web="e9a8ca19-0171-42ac-8ba0-8ac4015df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23648-BD57-4546-9D38-A9E15158FF86}">
  <ds:schemaRefs>
    <ds:schemaRef ds:uri="http://schemas.microsoft.com/office/2006/metadata/properties"/>
    <ds:schemaRef ds:uri="http://schemas.microsoft.com/office/infopath/2007/PartnerControls"/>
    <ds:schemaRef ds:uri="e931153d-0cd8-49bb-b2c9-0ce328cad9ad"/>
    <ds:schemaRef ds:uri="e9a8ca19-0171-42ac-8ba0-8ac4015dfd91"/>
  </ds:schemaRefs>
</ds:datastoreItem>
</file>

<file path=customXml/itemProps2.xml><?xml version="1.0" encoding="utf-8"?>
<ds:datastoreItem xmlns:ds="http://schemas.openxmlformats.org/officeDocument/2006/customXml" ds:itemID="{26C938F7-7FEA-437A-A3E2-431E7555C5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85F3AA-7B0E-427F-976B-755DA46C5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1153d-0cd8-49bb-b2c9-0ce328cad9ad"/>
    <ds:schemaRef ds:uri="e9a8ca19-0171-42ac-8ba0-8ac4015df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Catrine Jensen</dc:creator>
  <cp:keywords/>
  <dc:description/>
  <cp:lastModifiedBy>Catrine Jensen</cp:lastModifiedBy>
  <cp:revision>3</cp:revision>
  <cp:lastPrinted>2026-08-24T10:06:00Z</cp:lastPrinted>
  <dcterms:created xsi:type="dcterms:W3CDTF">2026-08-24T08:43:00Z</dcterms:created>
  <dcterms:modified xsi:type="dcterms:W3CDTF">2026-08-24T10:06:00Z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0x01010001945F71F94BD84B83101F2C1EC70B6B</vt:lpwstr>
  </property>
</Properties>
</file>